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C" w:rsidRPr="00B0508C" w:rsidRDefault="00B0508C" w:rsidP="00B0508C">
      <w:pPr>
        <w:spacing w:after="0" w:line="240" w:lineRule="auto"/>
        <w:rPr>
          <w:rFonts w:ascii="Times New Roman" w:eastAsia="Times New Roman" w:hAnsi="Times New Roman" w:cs="Times New Roman"/>
          <w:sz w:val="24"/>
          <w:szCs w:val="24"/>
          <w:lang w:eastAsia="ru-RU"/>
        </w:rPr>
      </w:pPr>
      <w:r w:rsidRPr="00B0508C">
        <w:rPr>
          <w:rFonts w:ascii="GothaPro" w:eastAsia="Times New Roman" w:hAnsi="GothaPro" w:cs="Times New Roman"/>
          <w:b/>
          <w:bCs/>
          <w:color w:val="444444"/>
          <w:spacing w:val="2"/>
          <w:sz w:val="23"/>
          <w:szCs w:val="23"/>
          <w:bdr w:val="none" w:sz="0" w:space="0" w:color="auto" w:frame="1"/>
          <w:shd w:val="clear" w:color="auto" w:fill="FFFFFF"/>
          <w:lang w:eastAsia="ru-RU"/>
        </w:rPr>
        <w:t>Тема сочинения:</w:t>
      </w:r>
      <w:r w:rsidRPr="00B0508C">
        <w:rPr>
          <w:rFonts w:ascii="GothaPro" w:eastAsia="Times New Roman" w:hAnsi="GothaPro" w:cs="Times New Roman"/>
          <w:b/>
          <w:bCs/>
          <w:color w:val="B8312F"/>
          <w:spacing w:val="2"/>
          <w:sz w:val="23"/>
          <w:szCs w:val="23"/>
          <w:bdr w:val="none" w:sz="0" w:space="0" w:color="auto" w:frame="1"/>
          <w:shd w:val="clear" w:color="auto" w:fill="FFFFFF"/>
          <w:lang w:eastAsia="ru-RU"/>
        </w:rPr>
        <w:t> Может ли любовь быть эгоистичной? </w:t>
      </w:r>
      <w:r w:rsidRPr="00B0508C">
        <w:rPr>
          <w:rFonts w:ascii="GothaPro" w:eastAsia="Times New Roman" w:hAnsi="GothaPro" w:cs="Times New Roman"/>
          <w:color w:val="444444"/>
          <w:spacing w:val="2"/>
          <w:sz w:val="23"/>
          <w:szCs w:val="23"/>
          <w:lang w:eastAsia="ru-RU"/>
        </w:rPr>
        <w:br/>
      </w:r>
      <w:r w:rsidRPr="00B0508C">
        <w:rPr>
          <w:rFonts w:ascii="GothaPro" w:eastAsia="Times New Roman" w:hAnsi="GothaPro" w:cs="Times New Roman"/>
          <w:color w:val="444444"/>
          <w:spacing w:val="2"/>
          <w:sz w:val="23"/>
          <w:szCs w:val="23"/>
          <w:lang w:eastAsia="ru-RU"/>
        </w:rPr>
        <w:br/>
      </w:r>
      <w:r w:rsidRPr="00B0508C">
        <w:rPr>
          <w:rFonts w:ascii="GothaPro" w:eastAsia="Times New Roman" w:hAnsi="GothaPro" w:cs="Times New Roman"/>
          <w:color w:val="444444"/>
          <w:spacing w:val="2"/>
          <w:sz w:val="23"/>
          <w:szCs w:val="23"/>
          <w:shd w:val="clear" w:color="auto" w:fill="FFFFFF"/>
          <w:lang w:eastAsia="ru-RU"/>
        </w:rPr>
        <w:t>Любовь – это сильное чувство привязанности. Она может быть безответной или взаимной. Часто люди задаются вопросом: может ли любовь быть эгоистичной? Распространено убеждение, что влюбленный человек просто любит, не требуя ничего взамен, не ставя дополнительных условий, если же он манипулирует партнером, например, говорит ему «ты меня не любишь, если ты…», «если ты меня любишь, ты должен…» и так далее – то такое чувство уже просто нельзя назвать любовью. На мой взгляд, логичнее для описания таких неблагоприятных отношений как раз использовать словосочетание «эгоистичная любовь».</w:t>
      </w:r>
      <w:r w:rsidRPr="00B0508C">
        <w:rPr>
          <w:rFonts w:ascii="GothaPro" w:eastAsia="Times New Roman" w:hAnsi="GothaPro" w:cs="Times New Roman"/>
          <w:color w:val="444444"/>
          <w:spacing w:val="2"/>
          <w:sz w:val="23"/>
          <w:szCs w:val="23"/>
          <w:lang w:eastAsia="ru-RU"/>
        </w:rPr>
        <w:br/>
      </w:r>
      <w:r w:rsidRPr="00B0508C">
        <w:rPr>
          <w:rFonts w:ascii="GothaPro" w:eastAsia="Times New Roman" w:hAnsi="GothaPro" w:cs="Times New Roman"/>
          <w:color w:val="444444"/>
          <w:spacing w:val="2"/>
          <w:sz w:val="23"/>
          <w:szCs w:val="23"/>
          <w:lang w:eastAsia="ru-RU"/>
        </w:rPr>
        <w:br/>
      </w:r>
      <w:r w:rsidRPr="00B0508C">
        <w:rPr>
          <w:rFonts w:ascii="GothaPro" w:eastAsia="Times New Roman" w:hAnsi="GothaPro" w:cs="Times New Roman"/>
          <w:color w:val="444444"/>
          <w:spacing w:val="2"/>
          <w:sz w:val="23"/>
          <w:szCs w:val="23"/>
          <w:shd w:val="clear" w:color="auto" w:fill="FFFFFF"/>
          <w:lang w:eastAsia="ru-RU"/>
        </w:rPr>
        <w:t xml:space="preserve">К сожалению, подобные нездоровые взаимоотношения между людьми широко распространены. Влюбляясь, человек часто забывает, что любовь должна полностью состоять из самоотдачи. Один из партнеров требует такой же самоотдачи от другого и не может понять, что, если обоюдного желания делать друг друга счастливыми между ними нет, значит – его избранник просто не любит его или понимает любовь по-другому, </w:t>
      </w:r>
      <w:proofErr w:type="gramStart"/>
      <w:r w:rsidRPr="00B0508C">
        <w:rPr>
          <w:rFonts w:ascii="GothaPro" w:eastAsia="Times New Roman" w:hAnsi="GothaPro" w:cs="Times New Roman"/>
          <w:color w:val="444444"/>
          <w:spacing w:val="2"/>
          <w:sz w:val="23"/>
          <w:szCs w:val="23"/>
          <w:shd w:val="clear" w:color="auto" w:fill="FFFFFF"/>
          <w:lang w:eastAsia="ru-RU"/>
        </w:rPr>
        <w:t>а</w:t>
      </w:r>
      <w:proofErr w:type="gramEnd"/>
      <w:r w:rsidRPr="00B0508C">
        <w:rPr>
          <w:rFonts w:ascii="GothaPro" w:eastAsia="Times New Roman" w:hAnsi="GothaPro" w:cs="Times New Roman"/>
          <w:color w:val="444444"/>
          <w:spacing w:val="2"/>
          <w:sz w:val="23"/>
          <w:szCs w:val="23"/>
          <w:shd w:val="clear" w:color="auto" w:fill="FFFFFF"/>
          <w:lang w:eastAsia="ru-RU"/>
        </w:rPr>
        <w:t xml:space="preserve"> следовательно – не подходит ему. Важно быть открытыми и говорить о том, что тебя беспокоит в отношениях, иначе светлое любовное чувство может наполниться эгоизмом.</w:t>
      </w:r>
      <w:r w:rsidRPr="00B0508C">
        <w:rPr>
          <w:rFonts w:ascii="GothaPro" w:eastAsia="Times New Roman" w:hAnsi="GothaPro" w:cs="Times New Roman"/>
          <w:color w:val="444444"/>
          <w:spacing w:val="2"/>
          <w:sz w:val="23"/>
          <w:szCs w:val="23"/>
          <w:lang w:eastAsia="ru-RU"/>
        </w:rPr>
        <w:br/>
      </w:r>
    </w:p>
    <w:p w:rsidR="00B0508C" w:rsidRPr="00B0508C" w:rsidRDefault="00B0508C" w:rsidP="00B0508C">
      <w:pPr>
        <w:shd w:val="clear" w:color="auto" w:fill="FFFFFF"/>
        <w:spacing w:after="0" w:line="240" w:lineRule="auto"/>
        <w:jc w:val="center"/>
        <w:textAlignment w:val="baseline"/>
        <w:rPr>
          <w:rFonts w:ascii="GothaPro" w:eastAsia="Times New Roman" w:hAnsi="GothaPro" w:cs="Times New Roman"/>
          <w:color w:val="444444"/>
          <w:spacing w:val="2"/>
          <w:sz w:val="23"/>
          <w:szCs w:val="23"/>
          <w:lang w:eastAsia="ru-RU"/>
        </w:rPr>
      </w:pPr>
    </w:p>
    <w:p w:rsidR="00AF0149" w:rsidRDefault="00B0508C" w:rsidP="00B0508C">
      <w:r w:rsidRPr="00B0508C">
        <w:rPr>
          <w:rFonts w:ascii="GothaPro" w:eastAsia="Times New Roman" w:hAnsi="GothaPro" w:cs="Times New Roman"/>
          <w:color w:val="444444"/>
          <w:spacing w:val="2"/>
          <w:sz w:val="23"/>
          <w:szCs w:val="23"/>
          <w:shd w:val="clear" w:color="auto" w:fill="FFFFFF"/>
          <w:lang w:eastAsia="ru-RU"/>
        </w:rPr>
        <w:t>В русской литературе можно найти множество подтверждений моей идеи. Печорин из романа М. Ю. Лермонтова «Герой нашего времени» вел себя ужасно со всеми своими избранницами. Его чувство привязанности к Вере было наполнено эгоизмом. У нее был сын, ради его благополучия она вышла замуж за Семена Васильевича. Хоть Вера на самом деле искренне любила Печорина, сам он не предлагал ей женитьбы, а связь между ними не прерывал, чем серьезно компрометировал ее.</w:t>
      </w:r>
      <w:r w:rsidRPr="00B0508C">
        <w:rPr>
          <w:rFonts w:ascii="GothaPro" w:eastAsia="Times New Roman" w:hAnsi="GothaPro" w:cs="Times New Roman"/>
          <w:color w:val="444444"/>
          <w:spacing w:val="2"/>
          <w:sz w:val="23"/>
          <w:szCs w:val="23"/>
          <w:lang w:eastAsia="ru-RU"/>
        </w:rPr>
        <w:br/>
      </w:r>
      <w:r w:rsidRPr="00B0508C">
        <w:rPr>
          <w:rFonts w:ascii="GothaPro" w:eastAsia="Times New Roman" w:hAnsi="GothaPro" w:cs="Times New Roman"/>
          <w:color w:val="444444"/>
          <w:spacing w:val="2"/>
          <w:sz w:val="23"/>
          <w:szCs w:val="23"/>
          <w:lang w:eastAsia="ru-RU"/>
        </w:rPr>
        <w:br/>
      </w:r>
      <w:r w:rsidRPr="00B0508C">
        <w:rPr>
          <w:rFonts w:ascii="GothaPro" w:eastAsia="Times New Roman" w:hAnsi="GothaPro" w:cs="Times New Roman"/>
          <w:color w:val="444444"/>
          <w:spacing w:val="2"/>
          <w:sz w:val="23"/>
          <w:szCs w:val="23"/>
          <w:shd w:val="clear" w:color="auto" w:fill="FFFFFF"/>
          <w:lang w:eastAsia="ru-RU"/>
        </w:rPr>
        <w:t>Столь же эгоистично Григорий поступает и по отношению к Бэле. Влюбившись, он просто похищает ее, а затем манипулирует, заставляя ответить взаимностью – убеждает ее, что не сможет жить, если она не сделает этого. Бэла добра и впечатлительна, поэтому не может ему отказать.</w:t>
      </w:r>
      <w:r w:rsidRPr="00B0508C">
        <w:rPr>
          <w:rFonts w:ascii="GothaPro" w:eastAsia="Times New Roman" w:hAnsi="GothaPro" w:cs="Times New Roman"/>
          <w:color w:val="444444"/>
          <w:spacing w:val="2"/>
          <w:sz w:val="23"/>
          <w:szCs w:val="23"/>
          <w:lang w:eastAsia="ru-RU"/>
        </w:rPr>
        <w:br/>
      </w:r>
      <w:r w:rsidRPr="00B0508C">
        <w:rPr>
          <w:rFonts w:ascii="GothaPro" w:eastAsia="Times New Roman" w:hAnsi="GothaPro" w:cs="Times New Roman"/>
          <w:color w:val="444444"/>
          <w:spacing w:val="2"/>
          <w:sz w:val="23"/>
          <w:szCs w:val="23"/>
          <w:lang w:eastAsia="ru-RU"/>
        </w:rPr>
        <w:br/>
      </w:r>
      <w:r w:rsidRPr="00B0508C">
        <w:rPr>
          <w:rFonts w:ascii="GothaPro" w:eastAsia="Times New Roman" w:hAnsi="GothaPro" w:cs="Times New Roman"/>
          <w:color w:val="444444"/>
          <w:spacing w:val="2"/>
          <w:sz w:val="23"/>
          <w:szCs w:val="23"/>
          <w:shd w:val="clear" w:color="auto" w:fill="FFFFFF"/>
          <w:lang w:eastAsia="ru-RU"/>
        </w:rPr>
        <w:t>Другой пример подобного рода – в повести Н. М. Карамзина «Бедная Лиза». В ней из-за эгоистичной любви Эраста погибает Лиза. Он лишает ее невинности, обещает жениться, но не женится. Героиня оказывается в безвыходном положении.</w:t>
      </w:r>
      <w:r w:rsidRPr="00B0508C">
        <w:rPr>
          <w:rFonts w:ascii="GothaPro" w:eastAsia="Times New Roman" w:hAnsi="GothaPro" w:cs="Times New Roman"/>
          <w:color w:val="444444"/>
          <w:spacing w:val="2"/>
          <w:sz w:val="23"/>
          <w:szCs w:val="23"/>
          <w:lang w:eastAsia="ru-RU"/>
        </w:rPr>
        <w:br/>
      </w:r>
      <w:r w:rsidRPr="00B0508C">
        <w:rPr>
          <w:rFonts w:ascii="GothaPro" w:eastAsia="Times New Roman" w:hAnsi="GothaPro" w:cs="Times New Roman"/>
          <w:color w:val="444444"/>
          <w:spacing w:val="2"/>
          <w:sz w:val="23"/>
          <w:szCs w:val="23"/>
          <w:lang w:eastAsia="ru-RU"/>
        </w:rPr>
        <w:br/>
      </w:r>
      <w:r w:rsidRPr="00B0508C">
        <w:rPr>
          <w:rFonts w:ascii="GothaPro" w:eastAsia="Times New Roman" w:hAnsi="GothaPro" w:cs="Times New Roman"/>
          <w:color w:val="444444"/>
          <w:spacing w:val="2"/>
          <w:sz w:val="23"/>
          <w:szCs w:val="23"/>
          <w:shd w:val="clear" w:color="auto" w:fill="FFFFFF"/>
          <w:lang w:eastAsia="ru-RU"/>
        </w:rPr>
        <w:t>Эгоистичная любовь – это серьёзная проблема. Чтобы избежать ее, важно размышлять над своими поступками, рефлексировать и уметь смотреть на мир глазами другого человека. Если вы испытываете сложности в общении с партнером, важно не откладывать серьезный разговор в долгий ящик, а поговорить как можно раньше, иначе отношения могут окончательно испортиться. А главное, о чем нужно помнить, – если любишь – отпусти. Привязывать к себе человека, чувство с которым не взаимно, – верх эгоизма.</w:t>
      </w:r>
      <w:bookmarkStart w:id="0" w:name="_GoBack"/>
      <w:bookmarkEnd w:id="0"/>
    </w:p>
    <w:sectPr w:rsidR="00AF0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th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C4"/>
    <w:rsid w:val="002E32C4"/>
    <w:rsid w:val="006429F9"/>
    <w:rsid w:val="00B0508C"/>
    <w:rsid w:val="00B44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Company>SPecialiST RePack</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2020-04-08T16:58:00Z</dcterms:created>
  <dcterms:modified xsi:type="dcterms:W3CDTF">2020-04-08T16:58:00Z</dcterms:modified>
</cp:coreProperties>
</file>